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6"/>
        <w:gridCol w:w="2268"/>
      </w:tblGrid>
      <w:tr w:rsidR="00363C01" w:rsidRPr="000A48BE" w14:paraId="395B6B85" w14:textId="77777777" w:rsidTr="004C4AE5">
        <w:trPr>
          <w:cantSplit/>
          <w:trHeight w:val="1252"/>
        </w:trPr>
        <w:tc>
          <w:tcPr>
            <w:tcW w:w="6946" w:type="dxa"/>
            <w:vAlign w:val="center"/>
          </w:tcPr>
          <w:p w14:paraId="4205CC8B" w14:textId="77777777" w:rsidR="00363C01" w:rsidRPr="00F204DD" w:rsidRDefault="00363C01" w:rsidP="00363C01">
            <w:pPr>
              <w:tabs>
                <w:tab w:val="center" w:pos="4536"/>
                <w:tab w:val="right" w:pos="9072"/>
              </w:tabs>
              <w:spacing w:before="12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04DD">
              <w:rPr>
                <w:rFonts w:ascii="Arial" w:hAnsi="Arial" w:cs="Arial"/>
                <w:b/>
                <w:bCs/>
                <w:sz w:val="24"/>
                <w:szCs w:val="24"/>
              </w:rPr>
              <w:t>Przedsiębiorstwo Energetyczne</w:t>
            </w:r>
          </w:p>
          <w:p w14:paraId="5CDE4C8C" w14:textId="7384B56D" w:rsidR="00363C01" w:rsidRPr="000A48BE" w:rsidRDefault="00363C01" w:rsidP="00363C01">
            <w:pPr>
              <w:widowControl w:val="0"/>
              <w:autoSpaceDE w:val="0"/>
              <w:autoSpaceDN w:val="0"/>
              <w:spacing w:after="120" w:line="240" w:lineRule="auto"/>
              <w:ind w:right="-57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204DD">
              <w:rPr>
                <w:rFonts w:ascii="Arial" w:hAnsi="Arial" w:cs="Arial"/>
                <w:b/>
                <w:bCs/>
                <w:sz w:val="24"/>
                <w:szCs w:val="24"/>
              </w:rPr>
              <w:t>w Siedlcach sp. z o.o.</w:t>
            </w:r>
          </w:p>
        </w:tc>
        <w:tc>
          <w:tcPr>
            <w:tcW w:w="2268" w:type="dxa"/>
            <w:vAlign w:val="center"/>
          </w:tcPr>
          <w:p w14:paraId="572B7604" w14:textId="0DD4270C" w:rsidR="00363C01" w:rsidRPr="000A48BE" w:rsidRDefault="00387B49" w:rsidP="0058675E">
            <w:pPr>
              <w:keepNext/>
              <w:widowControl w:val="0"/>
              <w:autoSpaceDE w:val="0"/>
              <w:autoSpaceDN w:val="0"/>
              <w:spacing w:before="120" w:after="120" w:line="240" w:lineRule="auto"/>
              <w:ind w:left="-57" w:right="-57"/>
              <w:jc w:val="center"/>
              <w:outlineLvl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TT/PN/0</w:t>
            </w:r>
            <w:r w:rsidR="007232B5">
              <w:rPr>
                <w:rFonts w:ascii="Arial" w:eastAsia="Times New Roman" w:hAnsi="Arial" w:cs="Arial"/>
                <w:b/>
                <w:bCs/>
              </w:rPr>
              <w:t>2</w:t>
            </w:r>
            <w:r>
              <w:rPr>
                <w:rFonts w:ascii="Arial" w:eastAsia="Times New Roman" w:hAnsi="Arial" w:cs="Arial"/>
                <w:b/>
                <w:bCs/>
              </w:rPr>
              <w:t>/2026</w:t>
            </w:r>
          </w:p>
        </w:tc>
      </w:tr>
    </w:tbl>
    <w:p w14:paraId="0F0D64FC" w14:textId="211F17E1" w:rsidR="00BD00A2" w:rsidRPr="00BD00A2" w:rsidRDefault="00BD00A2" w:rsidP="002D76EE">
      <w:pPr>
        <w:spacing w:before="120" w:after="120"/>
        <w:ind w:left="4331" w:firstLine="632"/>
        <w:jc w:val="right"/>
        <w:rPr>
          <w:rFonts w:ascii="Arial" w:eastAsia="Arial" w:hAnsi="Arial" w:cs="Arial"/>
          <w:color w:val="000000"/>
          <w:lang w:eastAsia="pl-PL"/>
        </w:rPr>
      </w:pP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Załącznik nr </w:t>
      </w:r>
      <w:r w:rsidR="00583755">
        <w:rPr>
          <w:rFonts w:ascii="Arial" w:eastAsia="Arial" w:hAnsi="Arial" w:cs="Arial"/>
          <w:b/>
          <w:color w:val="000000"/>
          <w:lang w:eastAsia="pl-PL"/>
        </w:rPr>
        <w:t>10</w:t>
      </w: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 </w:t>
      </w:r>
      <w:r w:rsidR="004C3D78">
        <w:rPr>
          <w:rFonts w:ascii="Arial" w:eastAsia="Arial" w:hAnsi="Arial" w:cs="Arial"/>
          <w:b/>
          <w:color w:val="000000"/>
          <w:lang w:eastAsia="pl-PL"/>
        </w:rPr>
        <w:t>do SWZ</w:t>
      </w: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  </w:t>
      </w:r>
    </w:p>
    <w:p w14:paraId="726C8597" w14:textId="77777777" w:rsidR="00BD00A2" w:rsidRDefault="00BD00A2" w:rsidP="00BD00A2">
      <w:pPr>
        <w:spacing w:after="60" w:line="249" w:lineRule="auto"/>
        <w:ind w:firstLine="2"/>
        <w:jc w:val="both"/>
        <w:rPr>
          <w:rFonts w:ascii="Arial" w:eastAsia="Arial" w:hAnsi="Arial" w:cs="Arial"/>
          <w:b/>
          <w:color w:val="000000"/>
          <w:lang w:eastAsia="pl-PL"/>
        </w:rPr>
      </w:pPr>
      <w:r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6D1EAB4E" w14:textId="77777777" w:rsidR="00BD00A2" w:rsidRPr="00724D29" w:rsidRDefault="00BD00A2" w:rsidP="002D76EE">
      <w:pPr>
        <w:spacing w:after="120" w:line="249" w:lineRule="auto"/>
        <w:ind w:firstLine="2"/>
        <w:jc w:val="both"/>
        <w:rPr>
          <w:rFonts w:ascii="Arial" w:eastAsia="Arial" w:hAnsi="Arial" w:cs="Arial"/>
          <w:b/>
          <w:color w:val="000000"/>
          <w:lang w:eastAsia="pl-PL"/>
        </w:rPr>
      </w:pPr>
      <w:r w:rsidRPr="00724D29">
        <w:rPr>
          <w:rFonts w:ascii="Arial" w:eastAsia="Arial" w:hAnsi="Arial" w:cs="Arial"/>
          <w:b/>
          <w:color w:val="000000"/>
          <w:lang w:eastAsia="pl-PL"/>
        </w:rPr>
        <w:t xml:space="preserve">ZAMAWIAJĄCY: </w:t>
      </w:r>
    </w:p>
    <w:p w14:paraId="4C2FD3ED" w14:textId="77777777" w:rsidR="00363C01" w:rsidRPr="00724D29" w:rsidRDefault="00363C01" w:rsidP="00363C01">
      <w:pPr>
        <w:widowControl w:val="0"/>
        <w:autoSpaceDE w:val="0"/>
        <w:autoSpaceDN w:val="0"/>
        <w:adjustRightInd w:val="0"/>
        <w:spacing w:before="120" w:after="60" w:line="276" w:lineRule="auto"/>
        <w:rPr>
          <w:rFonts w:ascii="Arial" w:eastAsia="Calibri" w:hAnsi="Arial" w:cs="Arial"/>
        </w:rPr>
      </w:pPr>
      <w:r w:rsidRPr="00724D29">
        <w:rPr>
          <w:rFonts w:ascii="Arial" w:eastAsia="Calibri" w:hAnsi="Arial" w:cs="Arial"/>
        </w:rPr>
        <w:t xml:space="preserve">Przedsiębiorstwo Energetyczne w Siedlcach Spółka z Ograniczoną Odpowiedzialnością </w:t>
      </w:r>
    </w:p>
    <w:p w14:paraId="61E216EB" w14:textId="77777777" w:rsidR="00363C01" w:rsidRPr="00724D29" w:rsidRDefault="00363C01" w:rsidP="00363C01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</w:rPr>
      </w:pPr>
      <w:r w:rsidRPr="00724D29">
        <w:rPr>
          <w:rFonts w:ascii="Arial" w:eastAsia="Calibri" w:hAnsi="Arial" w:cs="Arial"/>
        </w:rPr>
        <w:t>ul. Starzyńskiego nr 7, 08-110 Siedlce</w:t>
      </w:r>
    </w:p>
    <w:p w14:paraId="4A2AF970" w14:textId="77777777" w:rsidR="00BD00A2" w:rsidRPr="00724D29" w:rsidRDefault="00BD00A2" w:rsidP="002D76EE">
      <w:pPr>
        <w:spacing w:before="120" w:after="60" w:line="249" w:lineRule="auto"/>
        <w:jc w:val="both"/>
        <w:rPr>
          <w:rFonts w:ascii="Arial" w:eastAsia="Arial" w:hAnsi="Arial" w:cs="Arial"/>
          <w:b/>
          <w:color w:val="000000"/>
          <w:lang w:eastAsia="pl-PL"/>
        </w:rPr>
      </w:pPr>
      <w:r w:rsidRPr="00724D29">
        <w:rPr>
          <w:rFonts w:ascii="Arial" w:eastAsia="Arial" w:hAnsi="Arial" w:cs="Arial"/>
          <w:b/>
          <w:color w:val="000000"/>
          <w:lang w:eastAsia="pl-PL"/>
        </w:rPr>
        <w:t xml:space="preserve">WYKONAWCA: </w:t>
      </w:r>
    </w:p>
    <w:p w14:paraId="6DB01CC5" w14:textId="77777777" w:rsidR="00BD00A2" w:rsidRPr="00724D29" w:rsidRDefault="00BD00A2" w:rsidP="00BD00A2">
      <w:pPr>
        <w:spacing w:after="60" w:line="249" w:lineRule="auto"/>
        <w:ind w:left="80" w:hanging="3"/>
        <w:jc w:val="both"/>
        <w:rPr>
          <w:rFonts w:ascii="Arial" w:eastAsia="Arial" w:hAnsi="Arial" w:cs="Arial"/>
          <w:b/>
          <w:color w:val="000000"/>
          <w:lang w:eastAsia="pl-PL"/>
        </w:rPr>
      </w:pPr>
    </w:p>
    <w:p w14:paraId="184C9EAA" w14:textId="77777777" w:rsidR="00BD00A2" w:rsidRPr="00724D29" w:rsidRDefault="00BD00A2" w:rsidP="00BD00A2">
      <w:pPr>
        <w:spacing w:after="60" w:line="263" w:lineRule="auto"/>
        <w:ind w:right="24" w:firstLine="2"/>
        <w:jc w:val="both"/>
        <w:rPr>
          <w:rFonts w:ascii="Arial" w:hAnsi="Arial" w:cs="Arial"/>
          <w:lang w:eastAsia="pl-PL"/>
        </w:rPr>
      </w:pPr>
      <w:r w:rsidRPr="00724D29">
        <w:rPr>
          <w:rFonts w:ascii="Arial" w:eastAsia="Arial" w:hAnsi="Arial" w:cs="Arial"/>
          <w:color w:val="000000"/>
          <w:lang w:eastAsia="pl-PL"/>
        </w:rPr>
        <w:t>………………………………………………………………………………………………………</w:t>
      </w:r>
    </w:p>
    <w:p w14:paraId="4E6FA537" w14:textId="77777777" w:rsidR="00BD00A2" w:rsidRPr="00724D29" w:rsidRDefault="00BD00A2" w:rsidP="00BD00A2">
      <w:pPr>
        <w:spacing w:after="60" w:line="263" w:lineRule="auto"/>
        <w:ind w:right="24" w:firstLine="2"/>
        <w:jc w:val="center"/>
        <w:rPr>
          <w:rFonts w:ascii="Arial" w:eastAsia="Arial" w:hAnsi="Arial" w:cs="Arial"/>
          <w:color w:val="000000"/>
          <w:lang w:eastAsia="pl-PL"/>
        </w:rPr>
      </w:pPr>
      <w:r w:rsidRPr="00724D29">
        <w:rPr>
          <w:rFonts w:ascii="Arial" w:eastAsia="Arial" w:hAnsi="Arial" w:cs="Arial"/>
          <w:color w:val="000000"/>
          <w:lang w:eastAsia="pl-PL"/>
        </w:rPr>
        <w:t>(Nazwa Wykonawcy)</w:t>
      </w:r>
    </w:p>
    <w:p w14:paraId="160F8ACC" w14:textId="77777777" w:rsidR="004C3D78" w:rsidRPr="00A0232C" w:rsidRDefault="004C3D78" w:rsidP="004C3D78">
      <w:pPr>
        <w:rPr>
          <w:rFonts w:ascii="Arial" w:hAnsi="Arial" w:cs="Arial"/>
        </w:rPr>
      </w:pPr>
      <w:r w:rsidRPr="00724D29">
        <w:rPr>
          <w:rFonts w:ascii="Arial" w:hAnsi="Arial" w:cs="Arial"/>
        </w:rPr>
        <w:t>Przedmiot zamówienia:</w:t>
      </w:r>
    </w:p>
    <w:p w14:paraId="0FB72F08" w14:textId="30BE1EAD" w:rsidR="00363C01" w:rsidRPr="007232B5" w:rsidRDefault="00363C01" w:rsidP="007232B5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232B5">
        <w:rPr>
          <w:rFonts w:ascii="Arial" w:hAnsi="Arial" w:cs="Arial"/>
          <w:b/>
          <w:bCs/>
          <w:sz w:val="20"/>
          <w:szCs w:val="20"/>
        </w:rPr>
        <w:t>„</w:t>
      </w:r>
      <w:bookmarkStart w:id="0" w:name="_Hlk96246095"/>
      <w:r w:rsidR="005D0835" w:rsidRPr="007232B5">
        <w:rPr>
          <w:rFonts w:ascii="Verdana" w:eastAsia="Times New Roman" w:hAnsi="Verdana" w:cs="Times New Roman"/>
          <w:b/>
          <w:bCs/>
        </w:rPr>
        <w:t>Modernizacja kogeneracji gazowej o mocy około</w:t>
      </w:r>
      <w:r w:rsidR="007232B5">
        <w:rPr>
          <w:rFonts w:ascii="Verdana" w:eastAsia="Times New Roman" w:hAnsi="Verdana" w:cs="Times New Roman"/>
          <w:b/>
          <w:bCs/>
        </w:rPr>
        <w:t xml:space="preserve"> </w:t>
      </w:r>
      <w:r w:rsidR="005D0835" w:rsidRPr="007232B5">
        <w:rPr>
          <w:rFonts w:ascii="Verdana" w:eastAsia="Times New Roman" w:hAnsi="Verdana" w:cs="Times New Roman"/>
          <w:b/>
          <w:bCs/>
        </w:rPr>
        <w:t>40 MWe w Siedlcach</w:t>
      </w:r>
      <w:bookmarkEnd w:id="0"/>
      <w:r w:rsidRPr="007232B5">
        <w:rPr>
          <w:rFonts w:ascii="Arial" w:hAnsi="Arial" w:cs="Arial"/>
          <w:b/>
          <w:bCs/>
          <w:sz w:val="20"/>
          <w:szCs w:val="20"/>
        </w:rPr>
        <w:t>”</w:t>
      </w:r>
    </w:p>
    <w:p w14:paraId="5C3AF304" w14:textId="77777777" w:rsidR="005D0835" w:rsidRPr="005D0835" w:rsidRDefault="005D0835" w:rsidP="005D0835">
      <w:pPr>
        <w:spacing w:after="100"/>
        <w:ind w:right="202"/>
        <w:jc w:val="center"/>
        <w:rPr>
          <w:b/>
          <w:bCs/>
        </w:rPr>
      </w:pPr>
    </w:p>
    <w:p w14:paraId="71B59113" w14:textId="30BD2026" w:rsidR="002410AD" w:rsidRPr="00D802BB" w:rsidRDefault="002410AD" w:rsidP="002D76EE">
      <w:pPr>
        <w:jc w:val="center"/>
        <w:rPr>
          <w:rFonts w:ascii="Arial" w:eastAsia="Calibri" w:hAnsi="Arial" w:cs="Arial"/>
          <w:b/>
        </w:rPr>
      </w:pPr>
      <w:r w:rsidRPr="00D802BB">
        <w:rPr>
          <w:rFonts w:ascii="Arial" w:eastAsia="Calibri" w:hAnsi="Arial" w:cs="Arial"/>
          <w:b/>
        </w:rPr>
        <w:t xml:space="preserve">Oświadczenie o aktualności </w:t>
      </w:r>
      <w:r w:rsidRPr="00724D29">
        <w:rPr>
          <w:rFonts w:ascii="Arial" w:eastAsia="Calibri" w:hAnsi="Arial" w:cs="Arial"/>
          <w:b/>
        </w:rPr>
        <w:t xml:space="preserve">informacji zawartych w oświadczeniu, o którym mowa </w:t>
      </w:r>
      <w:r w:rsidRPr="00724D29">
        <w:rPr>
          <w:rFonts w:ascii="Arial" w:eastAsia="Calibri" w:hAnsi="Arial" w:cs="Arial"/>
          <w:b/>
        </w:rPr>
        <w:br/>
        <w:t>w art. 125 ust. 1 Ustawy, w zakresie podstaw wykluczenia z postępowania wskazanych przez Zamawiającego, o których mowa w</w:t>
      </w:r>
      <w:r w:rsidR="002A331A" w:rsidRPr="00724D29">
        <w:rPr>
          <w:rFonts w:ascii="Arial" w:eastAsia="Calibri" w:hAnsi="Arial" w:cs="Arial"/>
          <w:b/>
        </w:rPr>
        <w:t>: art. 108 ust. 1 pkt 3 – 6,</w:t>
      </w:r>
      <w:r w:rsidRPr="00724D29">
        <w:rPr>
          <w:rFonts w:ascii="Arial" w:eastAsia="Calibri" w:hAnsi="Arial" w:cs="Arial"/>
          <w:b/>
        </w:rPr>
        <w:t xml:space="preserve"> </w:t>
      </w:r>
      <w:r w:rsidR="002A331A" w:rsidRPr="00724D29">
        <w:rPr>
          <w:rFonts w:ascii="Arial" w:eastAsia="Calibri" w:hAnsi="Arial" w:cs="Arial"/>
          <w:b/>
        </w:rPr>
        <w:t>oraz w art. 7 ust 1 ustawy z dnia 13 kwietnia 2022 r. o szczególnych rozwiązaniach</w:t>
      </w:r>
      <w:r w:rsidR="002A331A" w:rsidRPr="00D802BB">
        <w:rPr>
          <w:rFonts w:ascii="Arial" w:eastAsia="Calibri" w:hAnsi="Arial" w:cs="Arial"/>
          <w:b/>
        </w:rPr>
        <w:t xml:space="preserve"> w zakresie przeciwdziałania wspieraniu agresji na Ukrainę oraz służących ochronie bezpieczeństwa narodowego</w:t>
      </w:r>
      <w:r w:rsidR="002D76EE" w:rsidRPr="00D802BB">
        <w:rPr>
          <w:rFonts w:ascii="Arial" w:eastAsia="Calibri" w:hAnsi="Arial" w:cs="Arial"/>
          <w:b/>
        </w:rPr>
        <w:t>.</w:t>
      </w:r>
    </w:p>
    <w:p w14:paraId="3F36BBF9" w14:textId="1BFC6FEA" w:rsidR="002410AD" w:rsidRDefault="002410AD" w:rsidP="00D802BB">
      <w:pPr>
        <w:jc w:val="both"/>
        <w:rPr>
          <w:rFonts w:ascii="Arial" w:eastAsia="Calibri" w:hAnsi="Arial" w:cs="Arial"/>
          <w:bCs/>
        </w:rPr>
      </w:pPr>
      <w:r w:rsidRPr="00D802BB">
        <w:rPr>
          <w:rFonts w:ascii="Arial" w:eastAsia="Calibri" w:hAnsi="Arial" w:cs="Arial"/>
          <w:bCs/>
        </w:rPr>
        <w:t>Niniejszym potwierdzam aktualność informacji zawartych w oświadczeniu</w:t>
      </w:r>
      <w:r w:rsidR="00BA026B" w:rsidRPr="00D802BB">
        <w:rPr>
          <w:rFonts w:ascii="Arial" w:eastAsia="Calibri" w:hAnsi="Arial" w:cs="Arial"/>
          <w:bCs/>
        </w:rPr>
        <w:t xml:space="preserve">, o którym mowa </w:t>
      </w:r>
      <w:r w:rsidR="00BA026B" w:rsidRPr="00D802BB">
        <w:rPr>
          <w:rFonts w:ascii="Arial" w:eastAsia="Calibri" w:hAnsi="Arial" w:cs="Arial"/>
          <w:bCs/>
        </w:rPr>
        <w:br/>
        <w:t xml:space="preserve">w art. 125 ust. 1 PZP złożonym na formularzu Jednolitego Europejskiego Dokumentu Zamówienia (JEDZ), w zakresie podstaw wykluczenia z postępowania </w:t>
      </w:r>
      <w:r w:rsidRPr="00D802BB">
        <w:rPr>
          <w:rFonts w:ascii="Arial" w:eastAsia="Calibri" w:hAnsi="Arial" w:cs="Arial"/>
          <w:bCs/>
        </w:rPr>
        <w:t>wskazanych przez Zamawiającego.</w:t>
      </w:r>
    </w:p>
    <w:p w14:paraId="3E5E123D" w14:textId="77777777" w:rsidR="00D802BB" w:rsidRPr="00D802BB" w:rsidRDefault="00D802BB" w:rsidP="00D802BB">
      <w:pPr>
        <w:jc w:val="both"/>
        <w:rPr>
          <w:rFonts w:ascii="Arial" w:eastAsia="Calibri" w:hAnsi="Arial" w:cs="Arial"/>
          <w:bCs/>
        </w:rPr>
      </w:pPr>
    </w:p>
    <w:p w14:paraId="7FABF239" w14:textId="45F6A63B" w:rsidR="002410AD" w:rsidRDefault="002410AD" w:rsidP="00D802BB">
      <w:pPr>
        <w:spacing w:after="0"/>
        <w:rPr>
          <w:rFonts w:ascii="Arial" w:eastAsia="Calibri" w:hAnsi="Arial" w:cs="Arial"/>
        </w:rPr>
      </w:pPr>
      <w:r w:rsidRPr="002410AD">
        <w:rPr>
          <w:rFonts w:ascii="Arial" w:eastAsia="Calibri" w:hAnsi="Arial" w:cs="Arial"/>
        </w:rPr>
        <w:t>..............................., dn. ...................................</w:t>
      </w:r>
    </w:p>
    <w:p w14:paraId="2253ED71" w14:textId="77777777" w:rsidR="00D802BB" w:rsidRPr="00D802BB" w:rsidRDefault="00D802BB" w:rsidP="00D802BB">
      <w:pPr>
        <w:spacing w:after="0"/>
        <w:rPr>
          <w:rFonts w:ascii="Arial" w:eastAsia="Calibri" w:hAnsi="Arial" w:cs="Arial"/>
        </w:rPr>
      </w:pPr>
    </w:p>
    <w:p w14:paraId="34ABE440" w14:textId="77777777" w:rsidR="002410AD" w:rsidRPr="002410AD" w:rsidRDefault="002410AD" w:rsidP="002410AD">
      <w:pPr>
        <w:rPr>
          <w:rFonts w:ascii="Arial" w:eastAsia="Calibri" w:hAnsi="Arial" w:cs="Arial"/>
          <w:b/>
          <w:bCs/>
        </w:rPr>
      </w:pPr>
      <w:r w:rsidRPr="002410AD">
        <w:rPr>
          <w:rFonts w:ascii="Arial" w:eastAsia="Calibri" w:hAnsi="Arial" w:cs="Arial"/>
          <w:b/>
          <w:bCs/>
        </w:rPr>
        <w:t>Uwaga:</w:t>
      </w:r>
    </w:p>
    <w:p w14:paraId="1FF8F239" w14:textId="39EE8AC6" w:rsidR="002410AD" w:rsidRDefault="002410AD" w:rsidP="00BF4B94">
      <w:pPr>
        <w:jc w:val="both"/>
        <w:rPr>
          <w:rFonts w:ascii="Arial" w:eastAsia="Calibri" w:hAnsi="Arial" w:cs="Arial"/>
          <w:i/>
          <w:lang w:val="cs-CZ"/>
        </w:rPr>
      </w:pPr>
      <w:r w:rsidRPr="00BA026B">
        <w:rPr>
          <w:rFonts w:ascii="Arial" w:eastAsia="Calibri" w:hAnsi="Arial" w:cs="Arial"/>
          <w:i/>
          <w:lang w:val="cs-CZ"/>
        </w:rPr>
        <w:t>W przypadku składania oferty przez wykonawców występujących wspólnie, powyższe oświadczenie składa każdy wykonawca.</w:t>
      </w:r>
    </w:p>
    <w:p w14:paraId="0F4E94E4" w14:textId="577502AD" w:rsidR="00D802BB" w:rsidRPr="00D802BB" w:rsidRDefault="00D802BB" w:rsidP="00D802BB">
      <w:pPr>
        <w:spacing w:line="276" w:lineRule="auto"/>
        <w:ind w:left="2" w:hanging="2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  <w:r w:rsidRPr="00870C9B">
        <w:rPr>
          <w:rFonts w:ascii="Arial" w:hAnsi="Arial" w:cs="Arial"/>
          <w:b/>
          <w:i/>
          <w:color w:val="FF0000"/>
          <w:sz w:val="20"/>
          <w:szCs w:val="20"/>
        </w:rPr>
        <w:t>(niniejszy załącznik winien być podpisany podpisem kwalifikowanym przez osoby uprawnione do reprezentacji)</w:t>
      </w:r>
    </w:p>
    <w:sectPr w:rsidR="00D802BB" w:rsidRPr="00D802BB" w:rsidSect="00F204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52" w:right="1417" w:bottom="1135" w:left="1417" w:header="708" w:footer="4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08527" w14:textId="77777777" w:rsidR="003C19F3" w:rsidRDefault="003C19F3" w:rsidP="000A48BE">
      <w:pPr>
        <w:spacing w:after="0" w:line="240" w:lineRule="auto"/>
      </w:pPr>
      <w:r>
        <w:separator/>
      </w:r>
    </w:p>
  </w:endnote>
  <w:endnote w:type="continuationSeparator" w:id="0">
    <w:p w14:paraId="50CAC781" w14:textId="77777777" w:rsidR="003C19F3" w:rsidRDefault="003C19F3" w:rsidP="000A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4E7BE" w14:textId="15FA3BF6" w:rsidR="00363C01" w:rsidRPr="00C771DA" w:rsidRDefault="00363C01" w:rsidP="00363C01">
    <w:pPr>
      <w:tabs>
        <w:tab w:val="center" w:pos="4536"/>
        <w:tab w:val="right" w:pos="9072"/>
      </w:tabs>
      <w:spacing w:after="0" w:line="240" w:lineRule="auto"/>
      <w:jc w:val="center"/>
      <w:rPr>
        <w:sz w:val="18"/>
      </w:rPr>
    </w:pPr>
    <w:r>
      <w:rPr>
        <w:noProof/>
        <w:lang w:eastAsia="pl-PL"/>
      </w:rPr>
      <w:drawing>
        <wp:inline distT="0" distB="0" distL="0" distR="0" wp14:anchorId="36630E90" wp14:editId="7F4F0831">
          <wp:extent cx="857250" cy="581025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</w:rPr>
      <w:t xml:space="preserve">              </w:t>
    </w:r>
  </w:p>
  <w:p w14:paraId="41CB0C07" w14:textId="7919C419" w:rsidR="00DA40A5" w:rsidRDefault="00DA40A5" w:rsidP="00DA40A5">
    <w:pPr>
      <w:tabs>
        <w:tab w:val="center" w:pos="4536"/>
        <w:tab w:val="right" w:pos="9072"/>
      </w:tabs>
      <w:spacing w:after="0" w:line="240" w:lineRule="auto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54"/>
      <w:gridCol w:w="2160"/>
      <w:gridCol w:w="2015"/>
      <w:gridCol w:w="1727"/>
    </w:tblGrid>
    <w:tr w:rsidR="000A48BE" w:rsidRPr="000A48BE" w14:paraId="1B4D795C" w14:textId="77777777" w:rsidTr="004C4AE5">
      <w:trPr>
        <w:trHeight w:val="321"/>
      </w:trPr>
      <w:tc>
        <w:tcPr>
          <w:tcW w:w="3402" w:type="dxa"/>
          <w:vAlign w:val="center"/>
        </w:tcPr>
        <w:p w14:paraId="18BA2FD4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>PROCEDURA P-02/22/PEC(E)</w:t>
          </w:r>
        </w:p>
      </w:tc>
      <w:tc>
        <w:tcPr>
          <w:tcW w:w="2127" w:type="dxa"/>
          <w:vAlign w:val="center"/>
        </w:tcPr>
        <w:p w14:paraId="39C998E7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>Wydanie: 1.0</w:t>
          </w:r>
        </w:p>
      </w:tc>
      <w:tc>
        <w:tcPr>
          <w:tcW w:w="1984" w:type="dxa"/>
          <w:vAlign w:val="center"/>
        </w:tcPr>
        <w:p w14:paraId="05FBBB4D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 xml:space="preserve">Zawiera stron: 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begin"/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instrText xml:space="preserve"> NUMPAGES </w:instrTex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separate"/>
          </w:r>
          <w:r w:rsidR="00BF4B94">
            <w:rPr>
              <w:rFonts w:ascii="Arial" w:eastAsia="Times New Roman" w:hAnsi="Arial" w:cs="Arial"/>
              <w:noProof/>
              <w:sz w:val="16"/>
              <w:szCs w:val="16"/>
              <w:lang w:eastAsia="pl-PL"/>
            </w:rPr>
            <w:t>1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end"/>
          </w:r>
        </w:p>
      </w:tc>
      <w:tc>
        <w:tcPr>
          <w:tcW w:w="1701" w:type="dxa"/>
          <w:vAlign w:val="center"/>
        </w:tcPr>
        <w:p w14:paraId="254D233C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 xml:space="preserve">Strona: 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begin"/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instrText xml:space="preserve"> PAGE </w:instrTex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separate"/>
          </w:r>
          <w:r w:rsidR="00BF4B94">
            <w:rPr>
              <w:rFonts w:ascii="Arial" w:eastAsia="Times New Roman" w:hAnsi="Arial" w:cs="Arial"/>
              <w:noProof/>
              <w:sz w:val="16"/>
              <w:szCs w:val="16"/>
              <w:lang w:eastAsia="pl-PL"/>
            </w:rPr>
            <w:t>1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end"/>
          </w:r>
        </w:p>
      </w:tc>
    </w:tr>
  </w:tbl>
  <w:p w14:paraId="3FC8E306" w14:textId="77777777" w:rsidR="000A48BE" w:rsidRDefault="000A48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2E786" w14:textId="77777777" w:rsidR="003C19F3" w:rsidRDefault="003C19F3" w:rsidP="000A48BE">
      <w:pPr>
        <w:spacing w:after="0" w:line="240" w:lineRule="auto"/>
      </w:pPr>
      <w:r>
        <w:separator/>
      </w:r>
    </w:p>
  </w:footnote>
  <w:footnote w:type="continuationSeparator" w:id="0">
    <w:p w14:paraId="226DFC90" w14:textId="77777777" w:rsidR="003C19F3" w:rsidRDefault="003C19F3" w:rsidP="000A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1D0A1" w14:textId="594A324F" w:rsidR="000A48BE" w:rsidRPr="000A48BE" w:rsidRDefault="000A48BE" w:rsidP="000A48BE">
    <w:pPr>
      <w:tabs>
        <w:tab w:val="center" w:pos="4536"/>
        <w:tab w:val="right" w:pos="9072"/>
      </w:tabs>
      <w:spacing w:after="6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A3F4" w14:textId="77777777" w:rsidR="000A48BE" w:rsidRPr="00F92B3A" w:rsidRDefault="000A48BE" w:rsidP="000A48B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x-none"/>
      </w:rPr>
    </w:pPr>
    <w:r w:rsidRPr="00F92B3A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3360" behindDoc="0" locked="0" layoutInCell="1" allowOverlap="1" wp14:anchorId="7309935F" wp14:editId="516788F7">
          <wp:simplePos x="0" y="0"/>
          <wp:positionH relativeFrom="column">
            <wp:posOffset>4732020</wp:posOffset>
          </wp:positionH>
          <wp:positionV relativeFrom="paragraph">
            <wp:posOffset>0</wp:posOffset>
          </wp:positionV>
          <wp:extent cx="636905" cy="814705"/>
          <wp:effectExtent l="0" t="0" r="0" b="444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925" t="17159" r="26852" b="17516"/>
                  <a:stretch>
                    <a:fillRect/>
                  </a:stretch>
                </pic:blipFill>
                <pic:spPr bwMode="auto">
                  <a:xfrm>
                    <a:off x="0" y="0"/>
                    <a:ext cx="63690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2B3A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2336" behindDoc="0" locked="0" layoutInCell="1" allowOverlap="1" wp14:anchorId="0BFE437A" wp14:editId="346F4755">
          <wp:simplePos x="0" y="0"/>
          <wp:positionH relativeFrom="column">
            <wp:posOffset>381000</wp:posOffset>
          </wp:positionH>
          <wp:positionV relativeFrom="paragraph">
            <wp:posOffset>0</wp:posOffset>
          </wp:positionV>
          <wp:extent cx="1546225" cy="81470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549EA3" w14:textId="77777777" w:rsidR="000A48BE" w:rsidRPr="00F92B3A" w:rsidRDefault="000A48BE" w:rsidP="000A48B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x-none"/>
      </w:rPr>
    </w:pPr>
  </w:p>
  <w:p w14:paraId="77568244" w14:textId="77777777" w:rsidR="000A48BE" w:rsidRPr="00F92B3A" w:rsidRDefault="000A48BE" w:rsidP="000A48BE">
    <w:pPr>
      <w:tabs>
        <w:tab w:val="left" w:pos="2661"/>
        <w:tab w:val="left" w:pos="2836"/>
        <w:tab w:val="left" w:pos="5449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x-none"/>
      </w:rPr>
    </w:pPr>
    <w:r w:rsidRPr="00F92B3A">
      <w:rPr>
        <w:rFonts w:ascii="Times New Roman" w:eastAsia="Times New Roman" w:hAnsi="Times New Roman" w:cs="Times New Roman"/>
        <w:sz w:val="24"/>
        <w:szCs w:val="24"/>
        <w:lang w:eastAsia="x-none"/>
      </w:rPr>
      <w:tab/>
    </w:r>
    <w:r w:rsidRPr="00F92B3A">
      <w:rPr>
        <w:rFonts w:ascii="Times New Roman" w:eastAsia="Times New Roman" w:hAnsi="Times New Roman" w:cs="Times New Roman"/>
        <w:sz w:val="24"/>
        <w:szCs w:val="24"/>
        <w:lang w:eastAsia="x-none"/>
      </w:rPr>
      <w:tab/>
    </w:r>
    <w:r w:rsidRPr="00F92B3A">
      <w:rPr>
        <w:rFonts w:ascii="Times New Roman" w:eastAsia="Times New Roman" w:hAnsi="Times New Roman" w:cs="Times New Roman"/>
        <w:sz w:val="24"/>
        <w:szCs w:val="24"/>
        <w:lang w:eastAsia="x-none"/>
      </w:rPr>
      <w:tab/>
    </w:r>
  </w:p>
  <w:p w14:paraId="4CD06D9A" w14:textId="77777777" w:rsidR="000A48BE" w:rsidRPr="00F92B3A" w:rsidRDefault="000A48BE" w:rsidP="000A48BE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14:paraId="4483F77D" w14:textId="77777777" w:rsidR="000A48BE" w:rsidRDefault="000A48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2A4D"/>
    <w:multiLevelType w:val="hybridMultilevel"/>
    <w:tmpl w:val="37EE2B8C"/>
    <w:lvl w:ilvl="0" w:tplc="F29601B0">
      <w:start w:val="1"/>
      <w:numFmt w:val="lowerLetter"/>
      <w:lvlText w:val="%1)"/>
      <w:lvlJc w:val="left"/>
      <w:pPr>
        <w:ind w:left="1210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5A4A40">
      <w:start w:val="1"/>
      <w:numFmt w:val="lowerLetter"/>
      <w:lvlText w:val="%2"/>
      <w:lvlJc w:val="left"/>
      <w:pPr>
        <w:ind w:left="1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781F2E">
      <w:start w:val="1"/>
      <w:numFmt w:val="lowerRoman"/>
      <w:lvlText w:val="%3"/>
      <w:lvlJc w:val="left"/>
      <w:pPr>
        <w:ind w:left="2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C80780">
      <w:start w:val="1"/>
      <w:numFmt w:val="decimal"/>
      <w:lvlText w:val="%4"/>
      <w:lvlJc w:val="left"/>
      <w:pPr>
        <w:ind w:left="2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D05D54">
      <w:start w:val="1"/>
      <w:numFmt w:val="lowerLetter"/>
      <w:lvlText w:val="%5"/>
      <w:lvlJc w:val="left"/>
      <w:pPr>
        <w:ind w:left="3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B687DC">
      <w:start w:val="1"/>
      <w:numFmt w:val="lowerRoman"/>
      <w:lvlText w:val="%6"/>
      <w:lvlJc w:val="left"/>
      <w:pPr>
        <w:ind w:left="4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A628C8">
      <w:start w:val="1"/>
      <w:numFmt w:val="decimal"/>
      <w:lvlText w:val="%7"/>
      <w:lvlJc w:val="left"/>
      <w:pPr>
        <w:ind w:left="4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A8C79E">
      <w:start w:val="1"/>
      <w:numFmt w:val="lowerLetter"/>
      <w:lvlText w:val="%8"/>
      <w:lvlJc w:val="left"/>
      <w:pPr>
        <w:ind w:left="5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8C41C6">
      <w:start w:val="1"/>
      <w:numFmt w:val="lowerRoman"/>
      <w:lvlText w:val="%9"/>
      <w:lvlJc w:val="left"/>
      <w:pPr>
        <w:ind w:left="6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9B4B00"/>
    <w:multiLevelType w:val="hybridMultilevel"/>
    <w:tmpl w:val="122808C8"/>
    <w:lvl w:ilvl="0" w:tplc="5510CCA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2C5940">
      <w:start w:val="1"/>
      <w:numFmt w:val="lowerLetter"/>
      <w:lvlText w:val="%2)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54E34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C46F9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F6BD3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CA3A5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229DC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740F0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7A717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94D7A"/>
    <w:multiLevelType w:val="hybridMultilevel"/>
    <w:tmpl w:val="0DBE8128"/>
    <w:lvl w:ilvl="0" w:tplc="48ECDAE8">
      <w:start w:val="3"/>
      <w:numFmt w:val="decimal"/>
      <w:lvlText w:val="%1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BA530E">
      <w:start w:val="1"/>
      <w:numFmt w:val="lowerLetter"/>
      <w:lvlText w:val="%2"/>
      <w:lvlJc w:val="left"/>
      <w:pPr>
        <w:ind w:left="1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F832E0">
      <w:start w:val="1"/>
      <w:numFmt w:val="lowerRoman"/>
      <w:lvlText w:val="%3"/>
      <w:lvlJc w:val="left"/>
      <w:pPr>
        <w:ind w:left="1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682EEC">
      <w:start w:val="1"/>
      <w:numFmt w:val="decimal"/>
      <w:lvlText w:val="%4"/>
      <w:lvlJc w:val="left"/>
      <w:pPr>
        <w:ind w:left="26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FC9834">
      <w:start w:val="1"/>
      <w:numFmt w:val="lowerLetter"/>
      <w:lvlText w:val="%5"/>
      <w:lvlJc w:val="left"/>
      <w:pPr>
        <w:ind w:left="3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42BD60">
      <w:start w:val="1"/>
      <w:numFmt w:val="lowerRoman"/>
      <w:lvlText w:val="%6"/>
      <w:lvlJc w:val="left"/>
      <w:pPr>
        <w:ind w:left="40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74AE54">
      <w:start w:val="1"/>
      <w:numFmt w:val="decimal"/>
      <w:lvlText w:val="%7"/>
      <w:lvlJc w:val="left"/>
      <w:pPr>
        <w:ind w:left="4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B4D11E">
      <w:start w:val="1"/>
      <w:numFmt w:val="lowerLetter"/>
      <w:lvlText w:val="%8"/>
      <w:lvlJc w:val="left"/>
      <w:pPr>
        <w:ind w:left="5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361710">
      <w:start w:val="1"/>
      <w:numFmt w:val="lowerRoman"/>
      <w:lvlText w:val="%9"/>
      <w:lvlJc w:val="left"/>
      <w:pPr>
        <w:ind w:left="6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BE64B1F"/>
    <w:multiLevelType w:val="hybridMultilevel"/>
    <w:tmpl w:val="3EA0F334"/>
    <w:lvl w:ilvl="0" w:tplc="95AA0842">
      <w:start w:val="1"/>
      <w:numFmt w:val="decimal"/>
      <w:lvlText w:val="%1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781676">
      <w:start w:val="1"/>
      <w:numFmt w:val="lowerLetter"/>
      <w:lvlText w:val="%2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A29FFA">
      <w:start w:val="1"/>
      <w:numFmt w:val="lowerRoman"/>
      <w:lvlText w:val="%3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D812DA">
      <w:start w:val="1"/>
      <w:numFmt w:val="decimal"/>
      <w:lvlText w:val="%4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A8A94">
      <w:start w:val="1"/>
      <w:numFmt w:val="lowerLetter"/>
      <w:lvlText w:val="%5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E218E0">
      <w:start w:val="1"/>
      <w:numFmt w:val="lowerRoman"/>
      <w:lvlText w:val="%6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2A1590">
      <w:start w:val="1"/>
      <w:numFmt w:val="decimal"/>
      <w:lvlText w:val="%7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78D466">
      <w:start w:val="1"/>
      <w:numFmt w:val="lowerLetter"/>
      <w:lvlText w:val="%8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386D52">
      <w:start w:val="1"/>
      <w:numFmt w:val="lowerRoman"/>
      <w:lvlText w:val="%9"/>
      <w:lvlJc w:val="left"/>
      <w:pPr>
        <w:ind w:left="6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4A15078"/>
    <w:multiLevelType w:val="hybridMultilevel"/>
    <w:tmpl w:val="9AB48B24"/>
    <w:lvl w:ilvl="0" w:tplc="73169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26526311">
    <w:abstractNumId w:val="4"/>
  </w:num>
  <w:num w:numId="2" w16cid:durableId="1722056219">
    <w:abstractNumId w:val="0"/>
  </w:num>
  <w:num w:numId="3" w16cid:durableId="400104084">
    <w:abstractNumId w:val="3"/>
  </w:num>
  <w:num w:numId="4" w16cid:durableId="667682651">
    <w:abstractNumId w:val="1"/>
  </w:num>
  <w:num w:numId="5" w16cid:durableId="1934630637">
    <w:abstractNumId w:val="5"/>
  </w:num>
  <w:num w:numId="6" w16cid:durableId="27800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A2"/>
    <w:rsid w:val="000566EE"/>
    <w:rsid w:val="00072FA7"/>
    <w:rsid w:val="000A48BE"/>
    <w:rsid w:val="001E54B6"/>
    <w:rsid w:val="001F16F2"/>
    <w:rsid w:val="002410AD"/>
    <w:rsid w:val="002441E8"/>
    <w:rsid w:val="00270B4E"/>
    <w:rsid w:val="002A331A"/>
    <w:rsid w:val="002D76EE"/>
    <w:rsid w:val="00333751"/>
    <w:rsid w:val="00363C01"/>
    <w:rsid w:val="00387B49"/>
    <w:rsid w:val="003C19F3"/>
    <w:rsid w:val="003D44C8"/>
    <w:rsid w:val="003D4B04"/>
    <w:rsid w:val="00461773"/>
    <w:rsid w:val="004C3D78"/>
    <w:rsid w:val="00555527"/>
    <w:rsid w:val="005700EB"/>
    <w:rsid w:val="00583755"/>
    <w:rsid w:val="0058675E"/>
    <w:rsid w:val="005D0835"/>
    <w:rsid w:val="005D7693"/>
    <w:rsid w:val="00666400"/>
    <w:rsid w:val="006E1B2A"/>
    <w:rsid w:val="006E46FA"/>
    <w:rsid w:val="007232B5"/>
    <w:rsid w:val="00724D29"/>
    <w:rsid w:val="00740A57"/>
    <w:rsid w:val="007725CD"/>
    <w:rsid w:val="00890568"/>
    <w:rsid w:val="009A5389"/>
    <w:rsid w:val="009C0364"/>
    <w:rsid w:val="00A16B39"/>
    <w:rsid w:val="00B272D0"/>
    <w:rsid w:val="00BA026B"/>
    <w:rsid w:val="00BA2B38"/>
    <w:rsid w:val="00BC7CDD"/>
    <w:rsid w:val="00BD00A2"/>
    <w:rsid w:val="00BE031D"/>
    <w:rsid w:val="00BF4B94"/>
    <w:rsid w:val="00C6270B"/>
    <w:rsid w:val="00CF6839"/>
    <w:rsid w:val="00D040B7"/>
    <w:rsid w:val="00D43A5C"/>
    <w:rsid w:val="00D802BB"/>
    <w:rsid w:val="00DA40A5"/>
    <w:rsid w:val="00F204DD"/>
    <w:rsid w:val="00F30C0B"/>
    <w:rsid w:val="00FE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40A5"/>
  <w15:docId w15:val="{3E85FD54-4E1D-4150-98CC-DF0EBF1A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BD00A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48BE"/>
  </w:style>
  <w:style w:type="paragraph" w:styleId="Stopka">
    <w:name w:val="footer"/>
    <w:basedOn w:val="Normalny"/>
    <w:link w:val="Stopka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48BE"/>
  </w:style>
  <w:style w:type="paragraph" w:styleId="Akapitzlist">
    <w:name w:val="List Paragraph"/>
    <w:basedOn w:val="Normalny"/>
    <w:uiPriority w:val="34"/>
    <w:qFormat/>
    <w:rsid w:val="000A48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C3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D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6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Morawska Anna</dc:creator>
  <cp:lastModifiedBy>Maciej Śledziński</cp:lastModifiedBy>
  <cp:revision>6</cp:revision>
  <dcterms:created xsi:type="dcterms:W3CDTF">2025-11-28T09:16:00Z</dcterms:created>
  <dcterms:modified xsi:type="dcterms:W3CDTF">2026-03-30T12:40:00Z</dcterms:modified>
</cp:coreProperties>
</file>